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62" w:rsidRDefault="00F83781" w:rsidP="00220462">
      <w:pPr>
        <w:pStyle w:val="Header"/>
        <w:tabs>
          <w:tab w:val="left" w:pos="720"/>
        </w:tabs>
      </w:pPr>
      <w:r>
        <w:t xml:space="preserve">Ashley Davis </w:t>
      </w:r>
      <w:r>
        <w:tab/>
      </w:r>
      <w:r w:rsidR="00220462">
        <w:tab/>
      </w:r>
      <w:r w:rsidR="00220462">
        <w:tab/>
        <w:t xml:space="preserve">  </w:t>
      </w:r>
    </w:p>
    <w:p w:rsidR="00220462" w:rsidRDefault="00220462" w:rsidP="00220462">
      <w:r>
        <w:t xml:space="preserve">Professor </w:t>
      </w:r>
      <w:proofErr w:type="spellStart"/>
      <w:r>
        <w:t>Purvin</w:t>
      </w:r>
      <w:proofErr w:type="spellEnd"/>
    </w:p>
    <w:p w:rsidR="00220462" w:rsidRDefault="00220462" w:rsidP="00220462">
      <w:pPr>
        <w:pStyle w:val="FootnoteText"/>
      </w:pPr>
      <w:r>
        <w:t xml:space="preserve">Education Field Experience EDUC 230-02 </w:t>
      </w:r>
    </w:p>
    <w:p w:rsidR="00220462" w:rsidRDefault="00220462" w:rsidP="00220462">
      <w:r>
        <w:t>Spring 2012</w:t>
      </w:r>
    </w:p>
    <w:p w:rsidR="00220462" w:rsidRDefault="00220462" w:rsidP="00220462">
      <w:r>
        <w:t>Rationale Statement</w:t>
      </w:r>
    </w:p>
    <w:p w:rsidR="00220462" w:rsidRDefault="00220462" w:rsidP="00220462">
      <w:pPr>
        <w:rPr>
          <w:b/>
        </w:rPr>
      </w:pPr>
    </w:p>
    <w:p w:rsidR="00220462" w:rsidRDefault="00220462" w:rsidP="0022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 xml:space="preserve">Statement of Standard Number Seven: Special Needs </w:t>
      </w:r>
      <w:r>
        <w:t xml:space="preserve">“Teachers shall adapt and modify instruction to accommodate the special learning needs of all students.” </w:t>
      </w:r>
      <w:r>
        <w:rPr>
          <w:noProof/>
        </w:rPr>
        <w:t>(NJPTSB, 2004, pg15)</w:t>
      </w:r>
    </w:p>
    <w:p w:rsidR="00220462" w:rsidRDefault="00220462" w:rsidP="0022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220462" w:rsidRDefault="00220462" w:rsidP="00220462">
      <w:pPr>
        <w:spacing w:line="480" w:lineRule="auto"/>
        <w:rPr>
          <w:rFonts w:eastAsia="Times New Roman"/>
        </w:rPr>
      </w:pPr>
      <w:r>
        <w:rPr>
          <w:rFonts w:eastAsia="Times New Roman"/>
          <w:b/>
        </w:rPr>
        <w:t>Name of Artifact:</w:t>
      </w:r>
      <w:r>
        <w:rPr>
          <w:rFonts w:eastAsia="Times New Roman"/>
        </w:rPr>
        <w:t xml:space="preserve"> Lesson Plan 2 with Modifications  </w:t>
      </w:r>
    </w:p>
    <w:p w:rsidR="00220462" w:rsidRDefault="00220462" w:rsidP="00220462">
      <w:pPr>
        <w:spacing w:line="480" w:lineRule="auto"/>
        <w:rPr>
          <w:rFonts w:eastAsia="Times New Roman"/>
        </w:rPr>
      </w:pPr>
      <w:r>
        <w:rPr>
          <w:rFonts w:eastAsia="Times New Roman"/>
          <w:b/>
        </w:rPr>
        <w:t>Date of Artifact:</w:t>
      </w:r>
      <w:r>
        <w:rPr>
          <w:rFonts w:eastAsia="Times New Roman"/>
        </w:rPr>
        <w:t xml:space="preserve"> Spring 2012</w:t>
      </w:r>
    </w:p>
    <w:p w:rsidR="00220462" w:rsidRDefault="00220462" w:rsidP="00220462">
      <w:pPr>
        <w:spacing w:line="480" w:lineRule="auto"/>
        <w:rPr>
          <w:rFonts w:eastAsia="Times New Roman"/>
        </w:rPr>
      </w:pPr>
      <w:r>
        <w:rPr>
          <w:rFonts w:eastAsia="Times New Roman"/>
          <w:b/>
        </w:rPr>
        <w:t>Course:</w:t>
      </w:r>
      <w:r>
        <w:rPr>
          <w:rFonts w:eastAsia="Times New Roman"/>
        </w:rPr>
        <w:t xml:space="preserve"> </w:t>
      </w:r>
      <w:r>
        <w:t>Education Field Experience EDUC 230-02</w:t>
      </w:r>
    </w:p>
    <w:p w:rsidR="00220462" w:rsidRDefault="00220462" w:rsidP="00220462">
      <w:pPr>
        <w:spacing w:line="480" w:lineRule="auto"/>
        <w:rPr>
          <w:rFonts w:eastAsia="Times New Roman"/>
        </w:rPr>
      </w:pPr>
      <w:r>
        <w:rPr>
          <w:rFonts w:eastAsia="Times New Roman"/>
          <w:b/>
        </w:rPr>
        <w:t>Rationale Statement:</w:t>
      </w:r>
      <w:r>
        <w:rPr>
          <w:rFonts w:eastAsia="Times New Roman"/>
        </w:rPr>
        <w:t xml:space="preserve"> </w:t>
      </w:r>
    </w:p>
    <w:p w:rsidR="00220462" w:rsidRDefault="00E24A4F">
      <w:r>
        <w:tab/>
        <w:t xml:space="preserve">The second lesson plan I have made this semester has a requirement of adding modifications for differing ability levels. This means that it is directly connected to Standard Seven which expresses the ways teachers must be able to modify their lessons and evaluations. </w:t>
      </w:r>
      <w:r w:rsidR="00E161B4">
        <w:t xml:space="preserve">In order to be an effective teacher one must be able to educate not only the most academically inclined students, but every student he or she has. You cannot choose to help one group and not another. Thus the purpose of Standard Seven is to ensure all teachers know everything they can about how to help those students that need a bit more effort from the teacher. They cannot simply be ignored or forgotten. Likewise, they cannot be </w:t>
      </w:r>
      <w:proofErr w:type="spellStart"/>
      <w:r w:rsidR="00E161B4">
        <w:t>loft</w:t>
      </w:r>
      <w:proofErr w:type="spellEnd"/>
      <w:r w:rsidR="00E161B4">
        <w:t xml:space="preserve"> behind while the rest move on. So this lesson plan must not only incorporate modifications to assist any special needs students is completing their work, it must also ensure the</w:t>
      </w:r>
      <w:r w:rsidR="00770671">
        <w:t>y</w:t>
      </w:r>
      <w:r w:rsidR="00E161B4">
        <w:t xml:space="preserve"> learn the same material as the other students.</w:t>
      </w:r>
    </w:p>
    <w:p w:rsidR="00220462" w:rsidRDefault="00220462">
      <w:r>
        <w:tab/>
        <w:t xml:space="preserve">I am fortunate to have the chance to make such a lesson plan before I start teaching. As I intend to go onto Special Education, it is invaluable to have as much practical knowledge and experience as possible. By looking at this lesson plan and looking for ways to modify it for specific students I have gained some of this knowledge and experience. I also realized an interesting situation. Apparently it is possible to have both too many ideas and too few. While forming the lesson plan I thought of dozens of little ways I could present the information so that the class, regardless </w:t>
      </w:r>
      <w:proofErr w:type="spellStart"/>
      <w:r>
        <w:t>or</w:t>
      </w:r>
      <w:proofErr w:type="spellEnd"/>
      <w:r>
        <w:t xml:space="preserve"> their ability level, could understand the information. But the actual modifications to the assessment were harder. Since this was a short quiz meant for an essentially introductory level High School History class, there are not many elements on it. That means fewer things to modify. So I had to ensure each segment could be modified yet still get the information across to the entire class. </w:t>
      </w:r>
      <w:r w:rsidR="00FA5DD3">
        <w:t>Most likely,</w:t>
      </w:r>
      <w:r w:rsidR="00770671">
        <w:t xml:space="preserve"> I will use this lesson plan as a starting point for where to find modifiable aspects of my future lesson plans. After all, </w:t>
      </w:r>
      <w:proofErr w:type="gramStart"/>
      <w:r w:rsidR="00770671">
        <w:t>a</w:t>
      </w:r>
      <w:proofErr w:type="gramEnd"/>
      <w:r w:rsidR="00770671">
        <w:t xml:space="preserve"> in order to incorporate modifications I must first find the opportunities to do so. </w:t>
      </w:r>
    </w:p>
    <w:sectPr w:rsidR="00220462" w:rsidSect="000F77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462"/>
    <w:rsid w:val="000F77C8"/>
    <w:rsid w:val="00220462"/>
    <w:rsid w:val="002E733B"/>
    <w:rsid w:val="00770671"/>
    <w:rsid w:val="00BC2136"/>
    <w:rsid w:val="00E161B4"/>
    <w:rsid w:val="00E24A4F"/>
    <w:rsid w:val="00F83781"/>
    <w:rsid w:val="00FA5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62"/>
    <w:pPr>
      <w:spacing w:after="0" w:line="240" w:lineRule="auto"/>
    </w:pPr>
    <w:rPr>
      <w:rFonts w:ascii="Times New Roman" w:eastAsia="Times"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20462"/>
  </w:style>
  <w:style w:type="character" w:customStyle="1" w:styleId="FootnoteTextChar">
    <w:name w:val="Footnote Text Char"/>
    <w:basedOn w:val="DefaultParagraphFont"/>
    <w:link w:val="FootnoteText"/>
    <w:semiHidden/>
    <w:rsid w:val="00220462"/>
    <w:rPr>
      <w:rFonts w:ascii="Times New Roman" w:eastAsia="Times" w:hAnsi="Times New Roman" w:cs="Times New Roman"/>
      <w:color w:val="000000"/>
      <w:sz w:val="24"/>
      <w:szCs w:val="20"/>
    </w:rPr>
  </w:style>
  <w:style w:type="paragraph" w:styleId="Header">
    <w:name w:val="header"/>
    <w:basedOn w:val="Normal"/>
    <w:link w:val="HeaderChar"/>
    <w:semiHidden/>
    <w:unhideWhenUsed/>
    <w:rsid w:val="00220462"/>
    <w:pPr>
      <w:tabs>
        <w:tab w:val="center" w:pos="4320"/>
        <w:tab w:val="right" w:pos="8640"/>
      </w:tabs>
    </w:pPr>
  </w:style>
  <w:style w:type="character" w:customStyle="1" w:styleId="HeaderChar">
    <w:name w:val="Header Char"/>
    <w:basedOn w:val="DefaultParagraphFont"/>
    <w:link w:val="Header"/>
    <w:semiHidden/>
    <w:rsid w:val="00220462"/>
    <w:rPr>
      <w:rFonts w:ascii="Times New Roman" w:eastAsia="Times"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1352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6</cp:revision>
  <dcterms:created xsi:type="dcterms:W3CDTF">2012-04-12T14:40:00Z</dcterms:created>
  <dcterms:modified xsi:type="dcterms:W3CDTF">2012-04-12T16:50:00Z</dcterms:modified>
</cp:coreProperties>
</file>